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A8" w:rsidRPr="002E0EFC" w:rsidRDefault="00571EA8" w:rsidP="002E0EFC">
      <w:pPr>
        <w:jc w:val="center"/>
        <w:rPr>
          <w:b/>
          <w:sz w:val="28"/>
          <w:szCs w:val="28"/>
        </w:rPr>
      </w:pPr>
      <w:r w:rsidRPr="002E0EFC">
        <w:rPr>
          <w:b/>
          <w:sz w:val="28"/>
          <w:szCs w:val="28"/>
        </w:rPr>
        <w:object w:dxaOrig="750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pt;height:39pt" o:ole="" fillcolor="window">
            <v:imagedata r:id="rId7" o:title=""/>
          </v:shape>
          <o:OLEObject Type="Embed" ProgID="MSDraw" ShapeID="_x0000_i1025" DrawAspect="Content" ObjectID="_1423909484" r:id="rId8"/>
        </w:object>
      </w:r>
    </w:p>
    <w:p w:rsidR="00571EA8" w:rsidRPr="00AD4A6D" w:rsidRDefault="00571EA8" w:rsidP="002E0EFC">
      <w:pPr>
        <w:jc w:val="center"/>
        <w:rPr>
          <w:rFonts w:ascii="Arial" w:hAnsi="Arial" w:cs="Arial"/>
          <w:b/>
          <w:sz w:val="28"/>
          <w:szCs w:val="28"/>
        </w:rPr>
      </w:pPr>
      <w:r w:rsidRPr="00AD4A6D">
        <w:rPr>
          <w:rFonts w:ascii="Arial" w:hAnsi="Arial" w:cs="Arial"/>
          <w:b/>
          <w:sz w:val="28"/>
          <w:szCs w:val="28"/>
        </w:rPr>
        <w:t>Guardia di Finanza</w:t>
      </w:r>
    </w:p>
    <w:p w:rsidR="00571EA8" w:rsidRPr="00AD4A6D" w:rsidRDefault="00571EA8" w:rsidP="00AD4A6D">
      <w:pPr>
        <w:jc w:val="center"/>
        <w:rPr>
          <w:rFonts w:ascii="Arial" w:hAnsi="Arial" w:cs="Arial"/>
        </w:rPr>
      </w:pPr>
      <w:r w:rsidRPr="00AD4A6D">
        <w:rPr>
          <w:rFonts w:ascii="Arial" w:hAnsi="Arial" w:cs="Arial"/>
        </w:rPr>
        <w:t>REPARTO TECNICO LOGISTICO AMMINISTRATIVO DEI REPARTI SPECIALI</w:t>
      </w:r>
    </w:p>
    <w:p w:rsidR="00571EA8" w:rsidRPr="00AD4A6D" w:rsidRDefault="00571EA8" w:rsidP="002E0EFC">
      <w:pPr>
        <w:jc w:val="center"/>
        <w:rPr>
          <w:rFonts w:ascii="Arial" w:hAnsi="Arial" w:cs="Arial"/>
          <w:b/>
          <w:sz w:val="22"/>
          <w:szCs w:val="22"/>
        </w:rPr>
      </w:pPr>
      <w:r w:rsidRPr="00AD4A6D">
        <w:rPr>
          <w:rFonts w:ascii="Arial" w:hAnsi="Arial" w:cs="Arial"/>
          <w:b/>
          <w:sz w:val="22"/>
          <w:szCs w:val="22"/>
        </w:rPr>
        <w:t xml:space="preserve"> - CONSIGLIO DI BASE DI RAPPRESENTANZA - </w:t>
      </w:r>
    </w:p>
    <w:p w:rsidR="00571EA8" w:rsidRPr="00AD4A6D" w:rsidRDefault="00571EA8" w:rsidP="002E0EFC">
      <w:pPr>
        <w:jc w:val="center"/>
        <w:rPr>
          <w:rFonts w:ascii="Arial" w:hAnsi="Arial" w:cs="Arial"/>
          <w:b/>
          <w:sz w:val="20"/>
          <w:szCs w:val="20"/>
        </w:rPr>
      </w:pPr>
      <w:r w:rsidRPr="00AD4A6D">
        <w:rPr>
          <w:rFonts w:ascii="Arial" w:hAnsi="Arial" w:cs="Arial"/>
          <w:sz w:val="20"/>
          <w:szCs w:val="20"/>
        </w:rPr>
        <w:t>Via della Batteria di Porta Furba nr. 34 - 00181  Roma - telefax 06/24290214</w:t>
      </w:r>
    </w:p>
    <w:p w:rsidR="00571EA8" w:rsidRPr="002E0EFC" w:rsidRDefault="00571EA8" w:rsidP="002E0EFC">
      <w:pPr>
        <w:jc w:val="center"/>
        <w:rPr>
          <w:b/>
          <w:sz w:val="28"/>
          <w:szCs w:val="28"/>
        </w:rPr>
      </w:pPr>
    </w:p>
    <w:p w:rsidR="00571EA8" w:rsidRDefault="00571EA8" w:rsidP="002E0EFC">
      <w:pPr>
        <w:jc w:val="center"/>
        <w:rPr>
          <w:rFonts w:ascii="Arial" w:hAnsi="Arial" w:cs="Arial"/>
          <w:b/>
          <w:sz w:val="28"/>
          <w:szCs w:val="28"/>
        </w:rPr>
      </w:pPr>
    </w:p>
    <w:p w:rsidR="00571EA8" w:rsidRPr="00AD4A6D" w:rsidRDefault="00571EA8" w:rsidP="002E0EFC">
      <w:pPr>
        <w:jc w:val="center"/>
        <w:rPr>
          <w:rFonts w:ascii="Arial" w:hAnsi="Arial" w:cs="Arial"/>
          <w:b/>
          <w:sz w:val="28"/>
          <w:szCs w:val="28"/>
        </w:rPr>
      </w:pPr>
    </w:p>
    <w:p w:rsidR="00571EA8" w:rsidRPr="00AD4A6D" w:rsidRDefault="00571EA8" w:rsidP="002E0EFC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AD4A6D">
        <w:rPr>
          <w:rFonts w:ascii="Arial" w:hAnsi="Arial" w:cs="Arial"/>
          <w:b/>
          <w:sz w:val="28"/>
          <w:szCs w:val="28"/>
        </w:rPr>
        <w:t>DELIBERA NR.  17/11°/2012</w:t>
      </w:r>
    </w:p>
    <w:p w:rsidR="00571EA8" w:rsidRDefault="00571EA8" w:rsidP="002E0EFC">
      <w:pPr>
        <w:ind w:firstLine="709"/>
        <w:rPr>
          <w:rFonts w:ascii="Arial" w:hAnsi="Arial" w:cs="Arial"/>
          <w:sz w:val="28"/>
          <w:szCs w:val="28"/>
        </w:rPr>
      </w:pPr>
    </w:p>
    <w:p w:rsidR="00571EA8" w:rsidRPr="00AD4A6D" w:rsidRDefault="00571EA8" w:rsidP="002E0EFC">
      <w:pPr>
        <w:ind w:firstLine="709"/>
        <w:rPr>
          <w:rFonts w:ascii="Arial" w:hAnsi="Arial" w:cs="Arial"/>
          <w:sz w:val="28"/>
          <w:szCs w:val="28"/>
        </w:rPr>
      </w:pPr>
    </w:p>
    <w:p w:rsidR="00571EA8" w:rsidRPr="00AD4A6D" w:rsidRDefault="00571EA8" w:rsidP="002E0EFC">
      <w:pPr>
        <w:autoSpaceDE w:val="0"/>
        <w:autoSpaceDN w:val="0"/>
        <w:adjustRightInd w:val="0"/>
        <w:ind w:firstLine="709"/>
        <w:rPr>
          <w:rFonts w:ascii="Arial" w:hAnsi="Arial" w:cs="Arial"/>
          <w:b/>
          <w:bCs/>
          <w:sz w:val="28"/>
          <w:szCs w:val="28"/>
        </w:rPr>
      </w:pPr>
    </w:p>
    <w:p w:rsidR="00571EA8" w:rsidRPr="00AD4A6D" w:rsidRDefault="00571EA8" w:rsidP="00AD4A6D">
      <w:pPr>
        <w:autoSpaceDE w:val="0"/>
        <w:autoSpaceDN w:val="0"/>
        <w:adjustRightInd w:val="0"/>
        <w:ind w:left="1750" w:hanging="1722"/>
        <w:jc w:val="both"/>
        <w:rPr>
          <w:rFonts w:ascii="Arial" w:hAnsi="Arial" w:cs="Arial"/>
          <w:sz w:val="28"/>
          <w:szCs w:val="28"/>
        </w:rPr>
      </w:pPr>
      <w:r w:rsidRPr="00AD4A6D">
        <w:rPr>
          <w:rFonts w:ascii="Arial" w:hAnsi="Arial" w:cs="Arial"/>
          <w:b/>
          <w:sz w:val="28"/>
          <w:szCs w:val="28"/>
        </w:rPr>
        <w:t>OGGETTO:</w:t>
      </w:r>
      <w:r w:rsidRPr="00AD4A6D">
        <w:rPr>
          <w:rFonts w:ascii="Arial" w:hAnsi="Arial" w:cs="Arial"/>
          <w:sz w:val="28"/>
          <w:szCs w:val="28"/>
        </w:rPr>
        <w:t xml:space="preserve"> legittimo esercizio della funzione di Delegato nell’ambito dell’Organismo di Rappresentanza Militare.</w:t>
      </w:r>
    </w:p>
    <w:p w:rsidR="00571EA8" w:rsidRDefault="00571EA8" w:rsidP="002E0EFC">
      <w:pPr>
        <w:autoSpaceDE w:val="0"/>
        <w:autoSpaceDN w:val="0"/>
        <w:adjustRightInd w:val="0"/>
        <w:ind w:left="2160" w:firstLine="709"/>
        <w:rPr>
          <w:rFonts w:ascii="Arial" w:hAnsi="Arial" w:cs="Arial"/>
          <w:sz w:val="28"/>
          <w:szCs w:val="28"/>
        </w:rPr>
      </w:pPr>
    </w:p>
    <w:p w:rsidR="00571EA8" w:rsidRPr="00AD4A6D" w:rsidRDefault="00571EA8" w:rsidP="002E0EFC">
      <w:pPr>
        <w:autoSpaceDE w:val="0"/>
        <w:autoSpaceDN w:val="0"/>
        <w:adjustRightInd w:val="0"/>
        <w:ind w:left="2160" w:firstLine="709"/>
        <w:rPr>
          <w:rFonts w:ascii="Arial" w:hAnsi="Arial" w:cs="Arial"/>
          <w:sz w:val="28"/>
          <w:szCs w:val="28"/>
        </w:rPr>
      </w:pPr>
    </w:p>
    <w:p w:rsidR="00571EA8" w:rsidRPr="00AD4A6D" w:rsidRDefault="00571EA8" w:rsidP="002E0EFC">
      <w:pPr>
        <w:ind w:right="278" w:firstLine="709"/>
        <w:jc w:val="center"/>
        <w:rPr>
          <w:rFonts w:ascii="Arial" w:hAnsi="Arial" w:cs="Arial"/>
          <w:b/>
          <w:sz w:val="28"/>
          <w:szCs w:val="28"/>
        </w:rPr>
      </w:pPr>
      <w:r w:rsidRPr="00AD4A6D">
        <w:rPr>
          <w:rFonts w:ascii="Arial" w:hAnsi="Arial" w:cs="Arial"/>
          <w:b/>
          <w:sz w:val="28"/>
          <w:szCs w:val="28"/>
        </w:rPr>
        <w:t>IL CO.BA.R.</w:t>
      </w:r>
    </w:p>
    <w:p w:rsidR="00571EA8" w:rsidRDefault="00571EA8" w:rsidP="002E0EFC">
      <w:pPr>
        <w:tabs>
          <w:tab w:val="left" w:pos="2160"/>
        </w:tabs>
        <w:ind w:right="278" w:firstLine="709"/>
        <w:rPr>
          <w:rFonts w:ascii="Arial" w:hAnsi="Arial" w:cs="Arial"/>
          <w:b/>
          <w:sz w:val="28"/>
          <w:szCs w:val="28"/>
        </w:rPr>
      </w:pPr>
    </w:p>
    <w:p w:rsidR="00571EA8" w:rsidRPr="00AD4A6D" w:rsidRDefault="00571EA8" w:rsidP="002E0EFC">
      <w:pPr>
        <w:tabs>
          <w:tab w:val="left" w:pos="2160"/>
        </w:tabs>
        <w:ind w:right="278" w:firstLine="709"/>
        <w:rPr>
          <w:rFonts w:ascii="Arial" w:hAnsi="Arial" w:cs="Arial"/>
          <w:b/>
          <w:sz w:val="28"/>
          <w:szCs w:val="28"/>
        </w:rPr>
      </w:pPr>
    </w:p>
    <w:p w:rsidR="00571EA8" w:rsidRPr="00AD4A6D" w:rsidRDefault="00571EA8" w:rsidP="00801BF2">
      <w:pPr>
        <w:ind w:left="2340" w:right="278" w:hanging="2340"/>
        <w:jc w:val="both"/>
        <w:rPr>
          <w:rFonts w:ascii="Arial" w:hAnsi="Arial" w:cs="Arial"/>
          <w:sz w:val="28"/>
          <w:szCs w:val="28"/>
        </w:rPr>
      </w:pPr>
      <w:r w:rsidRPr="00AD4A6D">
        <w:rPr>
          <w:rFonts w:ascii="Arial" w:hAnsi="Arial" w:cs="Arial"/>
          <w:b/>
          <w:sz w:val="28"/>
          <w:szCs w:val="28"/>
        </w:rPr>
        <w:t xml:space="preserve">VISTO </w:t>
      </w:r>
      <w:r w:rsidRPr="00AD4A6D">
        <w:rPr>
          <w:rFonts w:ascii="Arial" w:hAnsi="Arial" w:cs="Arial"/>
          <w:b/>
          <w:sz w:val="28"/>
          <w:szCs w:val="28"/>
        </w:rPr>
        <w:tab/>
      </w:r>
      <w:r w:rsidRPr="00AD4A6D">
        <w:rPr>
          <w:rFonts w:ascii="Arial" w:eastAsia="MS MinNew Roman" w:hAnsi="Arial" w:cs="Arial"/>
          <w:sz w:val="28"/>
          <w:szCs w:val="28"/>
        </w:rPr>
        <w:t xml:space="preserve">il </w:t>
      </w:r>
      <w:r w:rsidRPr="00AD4A6D">
        <w:rPr>
          <w:rFonts w:ascii="Arial" w:hAnsi="Arial" w:cs="Arial"/>
          <w:sz w:val="28"/>
          <w:szCs w:val="28"/>
        </w:rPr>
        <w:t>D.P.R. 15 marzo 2010 n. 90 - Testo unico delle disposizioni regolamentari in materia di ordinamento militare, a norma dell’art. 14 della legge 28 novembre 2005, n. 246, il quale al recita:</w:t>
      </w:r>
    </w:p>
    <w:p w:rsidR="00571EA8" w:rsidRPr="00AD4A6D" w:rsidRDefault="00571EA8" w:rsidP="00801BF2">
      <w:pPr>
        <w:widowControl w:val="0"/>
        <w:autoSpaceDE w:val="0"/>
        <w:autoSpaceDN w:val="0"/>
        <w:adjustRightInd w:val="0"/>
        <w:spacing w:after="240"/>
        <w:ind w:left="2520" w:hanging="180"/>
        <w:jc w:val="both"/>
        <w:rPr>
          <w:rFonts w:ascii="Arial" w:eastAsia="MS MinNew Roman" w:hAnsi="Arial" w:cs="Arial"/>
          <w:sz w:val="28"/>
          <w:szCs w:val="28"/>
        </w:rPr>
      </w:pPr>
      <w:r w:rsidRPr="00AD4A6D">
        <w:rPr>
          <w:rFonts w:ascii="Arial" w:hAnsi="Arial" w:cs="Arial"/>
          <w:sz w:val="28"/>
          <w:szCs w:val="28"/>
        </w:rPr>
        <w:t>-</w:t>
      </w:r>
      <w:r w:rsidRPr="00AD4A6D">
        <w:rPr>
          <w:rFonts w:ascii="Arial" w:eastAsia="MS MinNew Roman" w:hAnsi="Arial" w:cs="Arial"/>
          <w:sz w:val="28"/>
          <w:szCs w:val="28"/>
        </w:rPr>
        <w:t xml:space="preserve"> Titolo IX (</w:t>
      </w:r>
      <w:r w:rsidRPr="00AD4A6D">
        <w:rPr>
          <w:rFonts w:ascii="Arial" w:eastAsia="MS MinNew Roman" w:hAnsi="Arial" w:cs="Arial"/>
          <w:i/>
          <w:iCs/>
          <w:sz w:val="28"/>
          <w:szCs w:val="28"/>
        </w:rPr>
        <w:t>Esercizio dei diritti</w:t>
      </w:r>
      <w:r w:rsidRPr="00AD4A6D">
        <w:rPr>
          <w:rFonts w:ascii="Arial" w:eastAsia="MS MinNew Roman" w:hAnsi="Arial" w:cs="Arial"/>
          <w:sz w:val="28"/>
          <w:szCs w:val="28"/>
        </w:rPr>
        <w:t>), Capo I (</w:t>
      </w:r>
      <w:r w:rsidRPr="00AD4A6D">
        <w:rPr>
          <w:rFonts w:ascii="Arial" w:eastAsia="MS MinNew Roman" w:hAnsi="Arial" w:cs="Arial"/>
          <w:i/>
          <w:iCs/>
          <w:sz w:val="28"/>
          <w:szCs w:val="28"/>
        </w:rPr>
        <w:t>Gli organi del sistema di rappresentanza</w:t>
      </w:r>
      <w:r w:rsidRPr="00AD4A6D">
        <w:rPr>
          <w:rFonts w:ascii="Arial" w:eastAsia="MS MinNew Roman" w:hAnsi="Arial" w:cs="Arial"/>
          <w:sz w:val="28"/>
          <w:szCs w:val="28"/>
        </w:rPr>
        <w:t>), Sezione III (</w:t>
      </w:r>
      <w:r w:rsidRPr="00AD4A6D">
        <w:rPr>
          <w:rFonts w:ascii="Arial" w:eastAsia="MS MinNew Roman" w:hAnsi="Arial" w:cs="Arial"/>
          <w:i/>
          <w:iCs/>
          <w:sz w:val="28"/>
          <w:szCs w:val="28"/>
        </w:rPr>
        <w:t>Esercizio della rappresentanza</w:t>
      </w:r>
      <w:r w:rsidRPr="00AD4A6D">
        <w:rPr>
          <w:rFonts w:ascii="Arial" w:eastAsia="MS MinNew Roman" w:hAnsi="Arial" w:cs="Arial"/>
          <w:sz w:val="28"/>
          <w:szCs w:val="28"/>
        </w:rPr>
        <w:t>):</w:t>
      </w:r>
    </w:p>
    <w:p w:rsidR="00571EA8" w:rsidRPr="00AD4A6D" w:rsidRDefault="00571EA8" w:rsidP="00801BF2">
      <w:pPr>
        <w:widowControl w:val="0"/>
        <w:numPr>
          <w:ilvl w:val="2"/>
          <w:numId w:val="4"/>
        </w:numPr>
        <w:tabs>
          <w:tab w:val="clear" w:pos="3780"/>
          <w:tab w:val="num" w:pos="2340"/>
        </w:tabs>
        <w:autoSpaceDE w:val="0"/>
        <w:autoSpaceDN w:val="0"/>
        <w:adjustRightInd w:val="0"/>
        <w:spacing w:after="240"/>
        <w:ind w:left="2520" w:hanging="180"/>
        <w:jc w:val="both"/>
        <w:rPr>
          <w:rFonts w:ascii="Arial" w:eastAsia="MS MinNew Roman" w:hAnsi="Arial" w:cs="Arial"/>
          <w:sz w:val="28"/>
          <w:szCs w:val="28"/>
        </w:rPr>
      </w:pPr>
      <w:r w:rsidRPr="00AD4A6D">
        <w:rPr>
          <w:rFonts w:ascii="Arial" w:eastAsia="MS MinNew Roman" w:hAnsi="Arial" w:cs="Arial"/>
          <w:sz w:val="28"/>
          <w:szCs w:val="28"/>
        </w:rPr>
        <w:t>Art. 882 c. 2:</w:t>
      </w:r>
      <w:r w:rsidRPr="00AD4A6D">
        <w:rPr>
          <w:rFonts w:ascii="Arial" w:eastAsia="MS MinNew Roman" w:hAnsi="Arial" w:cs="Arial"/>
          <w:b/>
          <w:bCs/>
          <w:sz w:val="28"/>
          <w:szCs w:val="28"/>
        </w:rPr>
        <w:t xml:space="preserve"> </w:t>
      </w:r>
      <w:r w:rsidRPr="00AD4A6D">
        <w:rPr>
          <w:rFonts w:ascii="Arial" w:eastAsia="MS MinNew Roman" w:hAnsi="Arial" w:cs="Arial"/>
          <w:i/>
          <w:sz w:val="28"/>
          <w:szCs w:val="28"/>
        </w:rPr>
        <w:t xml:space="preserve">Tutte le operazioni inerenti le rappresentanze militari sono svolte dal personale </w:t>
      </w:r>
      <w:r w:rsidRPr="00AD4A6D">
        <w:rPr>
          <w:rFonts w:ascii="Arial" w:eastAsia="MS MinNew Roman" w:hAnsi="Arial" w:cs="Arial"/>
          <w:b/>
          <w:bCs/>
          <w:i/>
          <w:sz w:val="28"/>
          <w:szCs w:val="28"/>
        </w:rPr>
        <w:t>per motivi di servizio</w:t>
      </w:r>
      <w:r w:rsidRPr="00AD4A6D">
        <w:rPr>
          <w:rFonts w:ascii="Arial" w:eastAsia="MS MinNew Roman" w:hAnsi="Arial" w:cs="Arial"/>
          <w:sz w:val="28"/>
          <w:szCs w:val="28"/>
        </w:rPr>
        <w:t>.</w:t>
      </w:r>
    </w:p>
    <w:p w:rsidR="00571EA8" w:rsidRPr="00AD4A6D" w:rsidRDefault="00571EA8" w:rsidP="00801BF2">
      <w:pPr>
        <w:widowControl w:val="0"/>
        <w:numPr>
          <w:ilvl w:val="2"/>
          <w:numId w:val="4"/>
        </w:numPr>
        <w:tabs>
          <w:tab w:val="clear" w:pos="3780"/>
          <w:tab w:val="num" w:pos="2520"/>
        </w:tabs>
        <w:autoSpaceDE w:val="0"/>
        <w:autoSpaceDN w:val="0"/>
        <w:adjustRightInd w:val="0"/>
        <w:spacing w:after="240"/>
        <w:ind w:left="2520" w:hanging="180"/>
        <w:jc w:val="both"/>
        <w:rPr>
          <w:rFonts w:ascii="Arial" w:eastAsia="MS MinNew Roman" w:hAnsi="Arial" w:cs="Arial"/>
          <w:sz w:val="28"/>
          <w:szCs w:val="28"/>
        </w:rPr>
      </w:pPr>
      <w:r w:rsidRPr="00AD4A6D">
        <w:rPr>
          <w:rFonts w:ascii="Arial" w:eastAsia="MS MinNew Roman" w:hAnsi="Arial" w:cs="Arial"/>
          <w:sz w:val="28"/>
          <w:szCs w:val="28"/>
        </w:rPr>
        <w:t>Art.  882 c. 4: (</w:t>
      </w:r>
      <w:r w:rsidRPr="00AD4A6D">
        <w:rPr>
          <w:rFonts w:ascii="Arial" w:eastAsia="MS MinNew Roman" w:hAnsi="Arial" w:cs="Arial"/>
          <w:i/>
          <w:iCs/>
          <w:sz w:val="28"/>
          <w:szCs w:val="28"/>
        </w:rPr>
        <w:t>Facoltà e limiti del mandato</w:t>
      </w:r>
      <w:r w:rsidRPr="00AD4A6D">
        <w:rPr>
          <w:rFonts w:ascii="Arial" w:eastAsia="MS MinNew Roman" w:hAnsi="Arial" w:cs="Arial"/>
          <w:sz w:val="28"/>
          <w:szCs w:val="28"/>
        </w:rPr>
        <w:t xml:space="preserve">): </w:t>
      </w:r>
      <w:r w:rsidRPr="00AD4A6D">
        <w:rPr>
          <w:rFonts w:ascii="Arial" w:eastAsia="MS MinNew Roman" w:hAnsi="Arial" w:cs="Arial"/>
          <w:i/>
          <w:sz w:val="28"/>
          <w:szCs w:val="28"/>
        </w:rPr>
        <w:t xml:space="preserve">I membri dei consigli della rappresentanza </w:t>
      </w:r>
      <w:r w:rsidRPr="00AD4A6D">
        <w:rPr>
          <w:rFonts w:ascii="Arial" w:eastAsia="MS MinNew Roman" w:hAnsi="Arial" w:cs="Arial"/>
          <w:b/>
          <w:bCs/>
          <w:i/>
          <w:sz w:val="28"/>
          <w:szCs w:val="28"/>
        </w:rPr>
        <w:t>devono essere messi in condizione di espletare le funzioni per le quali sono stati eletti e avere a disposizione il tempo che si renda necessario</w:t>
      </w:r>
      <w:r w:rsidRPr="00AD4A6D">
        <w:rPr>
          <w:rFonts w:ascii="Arial" w:eastAsia="MS MinNew Roman" w:hAnsi="Arial" w:cs="Arial"/>
          <w:i/>
          <w:sz w:val="28"/>
          <w:szCs w:val="28"/>
        </w:rPr>
        <w:t>, fatte salve le esigenze operative e quelle di servizio non altrimenti assolvibili</w:t>
      </w:r>
      <w:r w:rsidRPr="00AD4A6D">
        <w:rPr>
          <w:rFonts w:ascii="Arial" w:eastAsia="MS MinNew Roman" w:hAnsi="Arial" w:cs="Arial"/>
          <w:sz w:val="28"/>
          <w:szCs w:val="28"/>
        </w:rPr>
        <w:t>;</w:t>
      </w:r>
    </w:p>
    <w:p w:rsidR="00571EA8" w:rsidRPr="00AD4A6D" w:rsidRDefault="00571EA8" w:rsidP="00801BF2">
      <w:pPr>
        <w:widowControl w:val="0"/>
        <w:autoSpaceDE w:val="0"/>
        <w:autoSpaceDN w:val="0"/>
        <w:adjustRightInd w:val="0"/>
        <w:spacing w:after="240"/>
        <w:ind w:left="2340" w:hanging="2340"/>
        <w:jc w:val="both"/>
        <w:rPr>
          <w:rFonts w:ascii="Arial" w:hAnsi="Arial" w:cs="Arial"/>
          <w:bCs/>
          <w:sz w:val="28"/>
          <w:szCs w:val="28"/>
        </w:rPr>
      </w:pPr>
      <w:r w:rsidRPr="00AD4A6D">
        <w:rPr>
          <w:rFonts w:ascii="Arial" w:eastAsia="MS MinNew Roman" w:hAnsi="Arial" w:cs="Arial"/>
          <w:sz w:val="28"/>
          <w:szCs w:val="28"/>
        </w:rPr>
        <w:t> </w:t>
      </w:r>
      <w:r w:rsidRPr="00AD4A6D">
        <w:rPr>
          <w:rFonts w:ascii="Arial" w:hAnsi="Arial" w:cs="Arial"/>
          <w:b/>
          <w:sz w:val="28"/>
          <w:szCs w:val="28"/>
        </w:rPr>
        <w:t>VISTA</w:t>
      </w:r>
      <w:r w:rsidRPr="00AD4A6D">
        <w:rPr>
          <w:rFonts w:ascii="Arial" w:hAnsi="Arial" w:cs="Arial"/>
          <w:sz w:val="28"/>
          <w:szCs w:val="28"/>
        </w:rPr>
        <w:t xml:space="preserve">                   la nota n. 427116 del 22 dicembre 2003 del Comando Generale - Ufficio Rappresentanza Militare, avente per oggetto “</w:t>
      </w:r>
      <w:r w:rsidRPr="00AD4A6D">
        <w:rPr>
          <w:rFonts w:ascii="Arial" w:hAnsi="Arial" w:cs="Arial"/>
          <w:i/>
          <w:sz w:val="28"/>
          <w:szCs w:val="28"/>
        </w:rPr>
        <w:t>Disposizioni concernenti la rappresentanza militare</w:t>
      </w:r>
      <w:r w:rsidRPr="00AD4A6D">
        <w:rPr>
          <w:rFonts w:ascii="Arial" w:hAnsi="Arial" w:cs="Arial"/>
          <w:sz w:val="28"/>
          <w:szCs w:val="28"/>
        </w:rPr>
        <w:t>”, ove si dice che “</w:t>
      </w:r>
      <w:r w:rsidRPr="00AD4A6D">
        <w:rPr>
          <w:rFonts w:ascii="Arial" w:hAnsi="Arial" w:cs="Arial"/>
          <w:i/>
          <w:sz w:val="28"/>
          <w:szCs w:val="28"/>
        </w:rPr>
        <w:t xml:space="preserve">lo svolgimento delle </w:t>
      </w:r>
      <w:r w:rsidRPr="00AD4A6D">
        <w:rPr>
          <w:rFonts w:ascii="Arial" w:hAnsi="Arial" w:cs="Arial"/>
          <w:b/>
          <w:i/>
          <w:sz w:val="28"/>
          <w:szCs w:val="28"/>
        </w:rPr>
        <w:t xml:space="preserve">funzioni </w:t>
      </w:r>
      <w:r w:rsidRPr="00AD4A6D">
        <w:rPr>
          <w:rFonts w:ascii="Arial" w:hAnsi="Arial" w:cs="Arial"/>
          <w:b/>
          <w:bCs/>
          <w:i/>
          <w:sz w:val="28"/>
          <w:szCs w:val="28"/>
        </w:rPr>
        <w:t>della R.M. deve rimanere nell'ambito delle attività di servizio</w:t>
      </w:r>
      <w:r w:rsidRPr="00AD4A6D">
        <w:rPr>
          <w:rFonts w:ascii="Arial" w:hAnsi="Arial" w:cs="Arial"/>
          <w:i/>
          <w:sz w:val="28"/>
          <w:szCs w:val="28"/>
        </w:rPr>
        <w:t xml:space="preserve"> e, come tale, </w:t>
      </w:r>
      <w:r w:rsidRPr="00AD4A6D">
        <w:rPr>
          <w:rFonts w:ascii="Arial" w:hAnsi="Arial" w:cs="Arial"/>
          <w:bCs/>
          <w:i/>
          <w:sz w:val="28"/>
          <w:szCs w:val="28"/>
        </w:rPr>
        <w:t>continuare ad esplicarsi nel rispetto di intese specifiche con i Comandanti corrispondenti”</w:t>
      </w:r>
      <w:r w:rsidRPr="00AD4A6D">
        <w:rPr>
          <w:rFonts w:ascii="Arial" w:hAnsi="Arial" w:cs="Arial"/>
          <w:bCs/>
          <w:sz w:val="28"/>
          <w:szCs w:val="28"/>
        </w:rPr>
        <w:t>;</w:t>
      </w:r>
    </w:p>
    <w:p w:rsidR="00571EA8" w:rsidRPr="00AD4A6D" w:rsidRDefault="00571EA8" w:rsidP="00AD4A6D">
      <w:pPr>
        <w:ind w:right="278" w:firstLine="709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segue -</w:t>
      </w:r>
    </w:p>
    <w:p w:rsidR="00571EA8" w:rsidRDefault="00571EA8" w:rsidP="00801BF2">
      <w:pPr>
        <w:ind w:left="2340" w:right="-82" w:hanging="2160"/>
        <w:jc w:val="both"/>
        <w:rPr>
          <w:rFonts w:ascii="Arial" w:hAnsi="Arial" w:cs="Arial"/>
          <w:b/>
          <w:sz w:val="28"/>
          <w:szCs w:val="28"/>
        </w:rPr>
      </w:pPr>
    </w:p>
    <w:p w:rsidR="00571EA8" w:rsidRDefault="00571EA8" w:rsidP="00801BF2">
      <w:pPr>
        <w:ind w:left="2340" w:right="-82" w:hanging="2160"/>
        <w:jc w:val="both"/>
        <w:rPr>
          <w:rFonts w:ascii="Arial" w:hAnsi="Arial" w:cs="Arial"/>
          <w:b/>
          <w:sz w:val="28"/>
          <w:szCs w:val="28"/>
        </w:rPr>
      </w:pPr>
    </w:p>
    <w:p w:rsidR="00571EA8" w:rsidRDefault="00571EA8" w:rsidP="00AD4A6D">
      <w:pPr>
        <w:ind w:left="2340" w:right="-82" w:hanging="21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- 2 -</w:t>
      </w:r>
    </w:p>
    <w:p w:rsidR="00571EA8" w:rsidRDefault="00571EA8" w:rsidP="00801BF2">
      <w:pPr>
        <w:ind w:left="2340" w:right="-82" w:hanging="2160"/>
        <w:jc w:val="both"/>
        <w:rPr>
          <w:rFonts w:ascii="Arial" w:hAnsi="Arial" w:cs="Arial"/>
          <w:b/>
          <w:sz w:val="28"/>
          <w:szCs w:val="28"/>
        </w:rPr>
      </w:pPr>
    </w:p>
    <w:p w:rsidR="00571EA8" w:rsidRPr="00AD4A6D" w:rsidRDefault="00571EA8" w:rsidP="00801BF2">
      <w:pPr>
        <w:ind w:left="2340" w:right="-82" w:hanging="2160"/>
        <w:jc w:val="both"/>
        <w:rPr>
          <w:rFonts w:ascii="Arial" w:hAnsi="Arial" w:cs="Arial"/>
          <w:b/>
          <w:sz w:val="28"/>
          <w:szCs w:val="28"/>
        </w:rPr>
      </w:pPr>
      <w:r w:rsidRPr="00AD4A6D">
        <w:rPr>
          <w:rFonts w:ascii="Arial" w:hAnsi="Arial" w:cs="Arial"/>
          <w:b/>
          <w:sz w:val="28"/>
          <w:szCs w:val="28"/>
        </w:rPr>
        <w:t>VISTA</w:t>
      </w:r>
      <w:r w:rsidRPr="00AD4A6D">
        <w:rPr>
          <w:rFonts w:ascii="Arial" w:hAnsi="Arial" w:cs="Arial"/>
          <w:b/>
          <w:sz w:val="28"/>
          <w:szCs w:val="28"/>
        </w:rPr>
        <w:tab/>
      </w:r>
      <w:r w:rsidRPr="00AD4A6D">
        <w:rPr>
          <w:rFonts w:ascii="Arial" w:hAnsi="Arial" w:cs="Arial"/>
          <w:sz w:val="28"/>
          <w:szCs w:val="28"/>
        </w:rPr>
        <w:t>la circolare n. 123107 del 16 aprile 2004 del Comando Generale, richiamata nella circolare 36920 datata 12 aprile 2006, la quale, tra l’altro, chiarisce e sancisce quanto segue:</w:t>
      </w:r>
      <w:r w:rsidRPr="00AD4A6D">
        <w:rPr>
          <w:rFonts w:ascii="Arial" w:hAnsi="Arial" w:cs="Arial"/>
          <w:i/>
          <w:sz w:val="28"/>
          <w:szCs w:val="28"/>
        </w:rPr>
        <w:t xml:space="preserve"> “agevolare – senza riserve e con ogni ausilio – i delegati nell’esercizio del mandato e, segnatamente, di ricercare le condizioni più favorevoli per conciliare l’incarico di servizio con quello rappresentativo”;</w:t>
      </w:r>
      <w:r w:rsidRPr="00AD4A6D">
        <w:rPr>
          <w:rFonts w:ascii="Arial" w:hAnsi="Arial" w:cs="Arial"/>
          <w:b/>
          <w:sz w:val="28"/>
          <w:szCs w:val="28"/>
        </w:rPr>
        <w:t xml:space="preserve"> </w:t>
      </w:r>
      <w:r w:rsidRPr="00AD4A6D">
        <w:rPr>
          <w:rFonts w:ascii="Arial" w:hAnsi="Arial" w:cs="Arial"/>
          <w:sz w:val="28"/>
          <w:szCs w:val="28"/>
        </w:rPr>
        <w:t>nonché, continuando nella lettura della citata circolare, considerare l’attività dei membri “</w:t>
      </w:r>
      <w:r w:rsidRPr="00AD4A6D">
        <w:rPr>
          <w:rFonts w:ascii="Arial" w:hAnsi="Arial" w:cs="Arial"/>
          <w:i/>
          <w:sz w:val="28"/>
          <w:szCs w:val="28"/>
        </w:rPr>
        <w:t>prioritaria rispetto ad ogni altro impiego, compresi quelli svolti al di fuori del territorio nazionale. Appare quindi indispensabile che i Comandanti interessati si facciano carico di prevedere anche eventuali affiancamenti e/o sostituzioni nell'incarico ricoperto dal rappresentante eletto”;</w:t>
      </w:r>
    </w:p>
    <w:p w:rsidR="00571EA8" w:rsidRPr="00AD4A6D" w:rsidRDefault="00571EA8" w:rsidP="002E0EFC">
      <w:pPr>
        <w:ind w:left="2127" w:right="278" w:firstLine="709"/>
        <w:jc w:val="both"/>
        <w:rPr>
          <w:rFonts w:ascii="Arial" w:hAnsi="Arial" w:cs="Arial"/>
          <w:b/>
          <w:sz w:val="28"/>
          <w:szCs w:val="28"/>
        </w:rPr>
      </w:pPr>
    </w:p>
    <w:p w:rsidR="00571EA8" w:rsidRPr="00AD4A6D" w:rsidRDefault="00571EA8" w:rsidP="00801BF2">
      <w:pPr>
        <w:widowControl w:val="0"/>
        <w:autoSpaceDE w:val="0"/>
        <w:autoSpaceDN w:val="0"/>
        <w:adjustRightInd w:val="0"/>
        <w:spacing w:after="240"/>
        <w:ind w:left="2340" w:hanging="2340"/>
        <w:jc w:val="both"/>
        <w:rPr>
          <w:rFonts w:ascii="Arial" w:hAnsi="Arial" w:cs="Arial"/>
          <w:sz w:val="28"/>
          <w:szCs w:val="28"/>
        </w:rPr>
      </w:pPr>
      <w:r w:rsidRPr="00AD4A6D">
        <w:rPr>
          <w:rFonts w:ascii="Arial" w:hAnsi="Arial" w:cs="Arial"/>
          <w:b/>
          <w:sz w:val="28"/>
          <w:szCs w:val="28"/>
        </w:rPr>
        <w:t xml:space="preserve">TENUTO CONTO </w:t>
      </w:r>
      <w:r w:rsidRPr="00AD4A6D">
        <w:rPr>
          <w:rFonts w:ascii="Arial" w:hAnsi="Arial" w:cs="Arial"/>
          <w:sz w:val="28"/>
          <w:szCs w:val="28"/>
        </w:rPr>
        <w:t xml:space="preserve">delle continue sollecitazioni avanzate a questo Organismo di rappresentanza dal personale rappresentato, in merito alle più disparate problematiche inerenti sia bisogni collettivi che di carattere personale e/o da ricondurre all’Ufficio/Comando di appartenenza, le quali implicano inevitabilmente una maggiore attività da svolgere e sviluppare, </w:t>
      </w:r>
      <w:r w:rsidRPr="00AD4A6D">
        <w:rPr>
          <w:rFonts w:ascii="Arial" w:eastAsia="MS MinNew Roman" w:hAnsi="Arial" w:cs="Arial"/>
          <w:sz w:val="28"/>
          <w:szCs w:val="28"/>
        </w:rPr>
        <w:t xml:space="preserve">anche nella considerazione che le tematiche da affrontate di volta in volta, richiedono un </w:t>
      </w:r>
      <w:r w:rsidRPr="00AD4A6D">
        <w:rPr>
          <w:rFonts w:ascii="Arial" w:eastAsia="MS MinNew Roman" w:hAnsi="Arial" w:cs="Arial"/>
          <w:i/>
          <w:iCs/>
          <w:sz w:val="28"/>
          <w:szCs w:val="28"/>
        </w:rPr>
        <w:t>surplus</w:t>
      </w:r>
      <w:r w:rsidRPr="00AD4A6D">
        <w:rPr>
          <w:rFonts w:ascii="Arial" w:eastAsia="MS MinNew Roman" w:hAnsi="Arial" w:cs="Arial"/>
          <w:sz w:val="28"/>
          <w:szCs w:val="28"/>
        </w:rPr>
        <w:t xml:space="preserve"> di impegno notevole e ciò </w:t>
      </w:r>
      <w:r w:rsidRPr="00AD4A6D">
        <w:rPr>
          <w:rFonts w:ascii="Arial" w:hAnsi="Arial" w:cs="Arial"/>
          <w:sz w:val="28"/>
          <w:szCs w:val="28"/>
        </w:rPr>
        <w:t>anche in virtù di iniziative e provvedimenti legislativi, succedutisi nel tempo, che hanno gradualmente conferito a tutti i Consigli della Rappresentanza militare  un ruolo consultivo più incisivo, una forza propositiva più intensa, quindi una maggiore importanza degli stessi;</w:t>
      </w:r>
    </w:p>
    <w:p w:rsidR="00571EA8" w:rsidRDefault="00571EA8" w:rsidP="00904271">
      <w:pPr>
        <w:ind w:left="2340" w:right="-82" w:hanging="2340"/>
        <w:jc w:val="both"/>
        <w:rPr>
          <w:rFonts w:ascii="Arial" w:hAnsi="Arial" w:cs="Arial"/>
          <w:sz w:val="28"/>
          <w:szCs w:val="28"/>
        </w:rPr>
      </w:pPr>
      <w:r w:rsidRPr="00AD4A6D">
        <w:rPr>
          <w:rFonts w:ascii="Arial" w:hAnsi="Arial" w:cs="Arial"/>
          <w:b/>
          <w:sz w:val="28"/>
          <w:szCs w:val="28"/>
        </w:rPr>
        <w:t>CONSIDERATO</w:t>
      </w:r>
      <w:r w:rsidRPr="00AD4A6D">
        <w:rPr>
          <w:rFonts w:ascii="Arial" w:hAnsi="Arial" w:cs="Arial"/>
          <w:b/>
          <w:sz w:val="28"/>
          <w:szCs w:val="28"/>
        </w:rPr>
        <w:tab/>
      </w:r>
      <w:r w:rsidRPr="00AD4A6D">
        <w:rPr>
          <w:rFonts w:ascii="Arial" w:hAnsi="Arial" w:cs="Arial"/>
          <w:sz w:val="28"/>
          <w:szCs w:val="28"/>
        </w:rPr>
        <w:t>che l’attività del delegato si estrinseca non solo attraverso la convocazione delle riunioni del Consiglio e dei gruppi di lavoro all’uopo costituiti, ma bensì anche in una serie di attività strumentali necessarie alla soluzione finale da produrre e che ricomprendono, tra l’altro, attività di ricerca, studio e analisi delle normative inerente le tematiche oggetto di trattazione e successiva deliberazione nelle riunioni del Consiglio, attività di divulgazione</w:t>
      </w:r>
      <w:r w:rsidRPr="00AD4A6D">
        <w:rPr>
          <w:rFonts w:ascii="Arial" w:hAnsi="Arial" w:cs="Arial"/>
          <w:b/>
          <w:sz w:val="28"/>
          <w:szCs w:val="28"/>
        </w:rPr>
        <w:t xml:space="preserve">, </w:t>
      </w:r>
      <w:r w:rsidRPr="00AD4A6D">
        <w:rPr>
          <w:rFonts w:ascii="Arial" w:hAnsi="Arial" w:cs="Arial"/>
          <w:sz w:val="28"/>
          <w:szCs w:val="28"/>
        </w:rPr>
        <w:t>informazione</w:t>
      </w:r>
      <w:r w:rsidRPr="00AD4A6D">
        <w:rPr>
          <w:rFonts w:ascii="Arial" w:hAnsi="Arial" w:cs="Arial"/>
          <w:b/>
          <w:sz w:val="28"/>
          <w:szCs w:val="28"/>
        </w:rPr>
        <w:t xml:space="preserve"> e </w:t>
      </w:r>
      <w:r w:rsidRPr="00AD4A6D">
        <w:rPr>
          <w:rFonts w:ascii="Arial" w:hAnsi="Arial" w:cs="Arial"/>
          <w:sz w:val="28"/>
          <w:szCs w:val="28"/>
        </w:rPr>
        <w:t xml:space="preserve">comunicazione, nonché di </w:t>
      </w:r>
      <w:r w:rsidRPr="00AD4A6D">
        <w:rPr>
          <w:rFonts w:ascii="Arial" w:hAnsi="Arial" w:cs="Arial"/>
          <w:i/>
          <w:sz w:val="28"/>
          <w:szCs w:val="28"/>
        </w:rPr>
        <w:t>ascolto</w:t>
      </w:r>
      <w:r w:rsidRPr="00AD4A6D">
        <w:rPr>
          <w:rFonts w:ascii="Arial" w:hAnsi="Arial" w:cs="Arial"/>
          <w:sz w:val="28"/>
          <w:szCs w:val="28"/>
        </w:rPr>
        <w:t xml:space="preserve"> delle esigenze rappresentate da tutto il personale rappresentato, anche mediante contatti diretti, talvolta, come spesso accade, non programmabili;</w:t>
      </w:r>
    </w:p>
    <w:p w:rsidR="00571EA8" w:rsidRDefault="00571EA8" w:rsidP="00904271">
      <w:pPr>
        <w:ind w:left="2340" w:right="-82" w:hanging="2340"/>
        <w:jc w:val="both"/>
        <w:rPr>
          <w:rFonts w:ascii="Arial" w:hAnsi="Arial" w:cs="Arial"/>
          <w:sz w:val="28"/>
          <w:szCs w:val="28"/>
        </w:rPr>
      </w:pPr>
    </w:p>
    <w:p w:rsidR="00571EA8" w:rsidRDefault="00571EA8" w:rsidP="00E53EF3">
      <w:pPr>
        <w:ind w:left="2340" w:right="-82" w:hanging="234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segue -</w:t>
      </w:r>
    </w:p>
    <w:p w:rsidR="00571EA8" w:rsidRDefault="00571EA8" w:rsidP="00904271">
      <w:pPr>
        <w:ind w:left="2340" w:right="-82" w:hanging="2340"/>
        <w:jc w:val="both"/>
        <w:rPr>
          <w:rFonts w:ascii="Arial" w:hAnsi="Arial" w:cs="Arial"/>
          <w:sz w:val="28"/>
          <w:szCs w:val="28"/>
        </w:rPr>
      </w:pPr>
    </w:p>
    <w:p w:rsidR="00571EA8" w:rsidRDefault="00571EA8" w:rsidP="00904271">
      <w:pPr>
        <w:ind w:left="2340" w:right="-82" w:hanging="2340"/>
        <w:jc w:val="both"/>
        <w:rPr>
          <w:rFonts w:ascii="Arial" w:hAnsi="Arial" w:cs="Arial"/>
          <w:sz w:val="28"/>
          <w:szCs w:val="28"/>
        </w:rPr>
      </w:pPr>
    </w:p>
    <w:p w:rsidR="00571EA8" w:rsidRDefault="00571EA8" w:rsidP="00E53EF3">
      <w:pPr>
        <w:ind w:left="2340" w:right="-82" w:hanging="21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- 3 -</w:t>
      </w:r>
    </w:p>
    <w:p w:rsidR="00571EA8" w:rsidRPr="00AD4A6D" w:rsidRDefault="00571EA8" w:rsidP="00904271">
      <w:pPr>
        <w:ind w:left="2340" w:right="-82" w:hanging="2340"/>
        <w:jc w:val="both"/>
        <w:rPr>
          <w:rFonts w:ascii="Arial" w:hAnsi="Arial" w:cs="Arial"/>
          <w:sz w:val="28"/>
          <w:szCs w:val="28"/>
        </w:rPr>
      </w:pPr>
    </w:p>
    <w:p w:rsidR="00571EA8" w:rsidRPr="00AD4A6D" w:rsidRDefault="00571EA8" w:rsidP="002E0EFC">
      <w:pPr>
        <w:ind w:left="2127" w:right="278" w:firstLine="709"/>
        <w:jc w:val="both"/>
        <w:rPr>
          <w:rFonts w:ascii="Arial" w:hAnsi="Arial" w:cs="Arial"/>
          <w:sz w:val="28"/>
          <w:szCs w:val="28"/>
        </w:rPr>
      </w:pPr>
    </w:p>
    <w:p w:rsidR="00571EA8" w:rsidRPr="00AD4A6D" w:rsidRDefault="00571EA8" w:rsidP="00904271">
      <w:pPr>
        <w:ind w:left="2340" w:right="98" w:hanging="2340"/>
        <w:jc w:val="both"/>
        <w:rPr>
          <w:rFonts w:ascii="Arial" w:hAnsi="Arial" w:cs="Arial"/>
          <w:sz w:val="28"/>
          <w:szCs w:val="28"/>
        </w:rPr>
      </w:pPr>
      <w:r w:rsidRPr="00AD4A6D">
        <w:rPr>
          <w:rFonts w:ascii="Arial" w:hAnsi="Arial" w:cs="Arial"/>
          <w:b/>
          <w:sz w:val="28"/>
          <w:szCs w:val="28"/>
        </w:rPr>
        <w:t>CONSIDERATO</w:t>
      </w:r>
      <w:r w:rsidRPr="00AD4A6D">
        <w:rPr>
          <w:rFonts w:ascii="Arial" w:hAnsi="Arial" w:cs="Arial"/>
          <w:b/>
          <w:sz w:val="28"/>
          <w:szCs w:val="28"/>
        </w:rPr>
        <w:tab/>
      </w:r>
      <w:r w:rsidRPr="00AD4A6D">
        <w:rPr>
          <w:rFonts w:ascii="Arial" w:hAnsi="Arial" w:cs="Arial"/>
          <w:sz w:val="28"/>
          <w:szCs w:val="28"/>
        </w:rPr>
        <w:t>altresì, il numero elevato dei colleghi rappresentati, distribuiti in decine di sedi sparse sull’intero territorio di Roma, la maggior parte da ricondurre ad Organismi/Ministeri ed Enti vari amministrati dal Re.T.L.A. dei Reparti Speciali;</w:t>
      </w:r>
    </w:p>
    <w:p w:rsidR="00571EA8" w:rsidRPr="00AD4A6D" w:rsidRDefault="00571EA8" w:rsidP="000E63EE">
      <w:pPr>
        <w:ind w:left="2127" w:right="98" w:hanging="2127"/>
        <w:jc w:val="both"/>
        <w:rPr>
          <w:rFonts w:ascii="Arial" w:hAnsi="Arial" w:cs="Arial"/>
          <w:sz w:val="28"/>
          <w:szCs w:val="28"/>
        </w:rPr>
      </w:pPr>
    </w:p>
    <w:p w:rsidR="00571EA8" w:rsidRPr="00AD4A6D" w:rsidRDefault="00571EA8" w:rsidP="00904271">
      <w:pPr>
        <w:ind w:left="2340" w:right="98" w:hanging="2340"/>
        <w:jc w:val="both"/>
        <w:rPr>
          <w:rFonts w:ascii="Arial" w:hAnsi="Arial" w:cs="Arial"/>
          <w:sz w:val="28"/>
          <w:szCs w:val="28"/>
        </w:rPr>
      </w:pPr>
      <w:r w:rsidRPr="00AD4A6D">
        <w:rPr>
          <w:rFonts w:ascii="Arial" w:hAnsi="Arial" w:cs="Arial"/>
          <w:b/>
          <w:sz w:val="28"/>
          <w:szCs w:val="28"/>
        </w:rPr>
        <w:t>TENUTO CONTO</w:t>
      </w:r>
      <w:r w:rsidRPr="00AD4A6D">
        <w:rPr>
          <w:rFonts w:ascii="Arial" w:hAnsi="Arial" w:cs="Arial"/>
          <w:b/>
          <w:sz w:val="28"/>
          <w:szCs w:val="28"/>
        </w:rPr>
        <w:tab/>
      </w:r>
      <w:r w:rsidRPr="00AD4A6D">
        <w:rPr>
          <w:rFonts w:ascii="Arial" w:hAnsi="Arial" w:cs="Arial"/>
          <w:sz w:val="28"/>
          <w:szCs w:val="28"/>
        </w:rPr>
        <w:t>infine, che nell’ambito di questo Organismo di rappresentanza, insistono ben quattro membri in servizio presso Organismi interforze (D.I.A., D.C.S.A., D.C.P.C.), e che gli stessi hanno il dovere e l’onore di rappresentare anche il personale dipendente del Re.T.LA. dei Reparti Speciali allocato in contesti puramente afferenti ad articolazioni esclusive della GdiF;</w:t>
      </w:r>
    </w:p>
    <w:p w:rsidR="00571EA8" w:rsidRPr="00AD4A6D" w:rsidRDefault="00571EA8" w:rsidP="00C8478D">
      <w:pPr>
        <w:ind w:left="2127" w:right="98" w:hanging="2127"/>
        <w:jc w:val="both"/>
        <w:rPr>
          <w:rFonts w:ascii="Arial" w:hAnsi="Arial" w:cs="Arial"/>
          <w:sz w:val="28"/>
          <w:szCs w:val="28"/>
        </w:rPr>
      </w:pPr>
    </w:p>
    <w:p w:rsidR="00571EA8" w:rsidRPr="00AD4A6D" w:rsidRDefault="00571EA8" w:rsidP="000E63EE">
      <w:pPr>
        <w:autoSpaceDE w:val="0"/>
        <w:autoSpaceDN w:val="0"/>
        <w:adjustRightInd w:val="0"/>
        <w:ind w:left="3576" w:firstLine="709"/>
        <w:jc w:val="center"/>
        <w:rPr>
          <w:rFonts w:ascii="Arial" w:hAnsi="Arial" w:cs="Arial"/>
          <w:b/>
          <w:sz w:val="28"/>
          <w:szCs w:val="28"/>
        </w:rPr>
      </w:pPr>
    </w:p>
    <w:p w:rsidR="00571EA8" w:rsidRPr="00AD4A6D" w:rsidRDefault="00571EA8" w:rsidP="000E63EE">
      <w:pPr>
        <w:autoSpaceDE w:val="0"/>
        <w:autoSpaceDN w:val="0"/>
        <w:adjustRightInd w:val="0"/>
        <w:ind w:left="3576" w:firstLine="709"/>
        <w:rPr>
          <w:rFonts w:ascii="Arial" w:hAnsi="Arial" w:cs="Arial"/>
          <w:b/>
          <w:sz w:val="28"/>
          <w:szCs w:val="28"/>
        </w:rPr>
      </w:pPr>
      <w:r w:rsidRPr="00AD4A6D">
        <w:rPr>
          <w:rFonts w:ascii="Arial" w:hAnsi="Arial" w:cs="Arial"/>
          <w:b/>
          <w:sz w:val="28"/>
          <w:szCs w:val="28"/>
        </w:rPr>
        <w:t>DELIBERA</w:t>
      </w:r>
    </w:p>
    <w:p w:rsidR="00571EA8" w:rsidRPr="00AD4A6D" w:rsidRDefault="00571EA8" w:rsidP="002E0EFC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571EA8" w:rsidRPr="00AD4A6D" w:rsidRDefault="00571EA8" w:rsidP="002E0E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D4A6D">
        <w:rPr>
          <w:rFonts w:ascii="Arial" w:hAnsi="Arial" w:cs="Arial"/>
          <w:sz w:val="28"/>
          <w:szCs w:val="28"/>
        </w:rPr>
        <w:t>di chiedere all’Autorità Gerarchica cui questo Co.Ba.R. è affiancato</w:t>
      </w:r>
      <w:r w:rsidRPr="00AD4A6D">
        <w:rPr>
          <w:rFonts w:ascii="Arial" w:hAnsi="Arial" w:cs="Arial"/>
        </w:rPr>
        <w:t xml:space="preserve"> </w:t>
      </w:r>
      <w:r w:rsidRPr="00AD4A6D">
        <w:rPr>
          <w:rFonts w:ascii="Arial" w:hAnsi="Arial" w:cs="Arial"/>
          <w:sz w:val="28"/>
          <w:szCs w:val="28"/>
        </w:rPr>
        <w:t xml:space="preserve">di voler sensibilizzare i Comandi dei Reparti dipendenti, nonché gli Organismi interforze affinché, la funzione e l’attività dei delegati Co.Ba.R. sia riconosciuta in pieno ed agli stessi sia concessa la facoltà di adempiere a tutte quelle mansioni ed oneri che si rendono necessari per un proficuo ed approfondito esercizio del mandato, permettendo in tal guisa il pieno esercizio dei diritti/doveri previsti e sopra esplicitati ed anche al fine di rappresentare al massimo le problematiche finalizzate ad un miglior rendimento degli operatori della Guardia di Finanza, impegnati nel contesto interforze e non. </w:t>
      </w:r>
    </w:p>
    <w:p w:rsidR="00571EA8" w:rsidRPr="00AD4A6D" w:rsidRDefault="00571EA8" w:rsidP="002E0EFC">
      <w:pPr>
        <w:ind w:left="567" w:firstLine="709"/>
        <w:jc w:val="both"/>
        <w:rPr>
          <w:rFonts w:ascii="Arial" w:hAnsi="Arial" w:cs="Arial"/>
          <w:sz w:val="28"/>
          <w:szCs w:val="28"/>
        </w:rPr>
      </w:pPr>
    </w:p>
    <w:p w:rsidR="00571EA8" w:rsidRPr="00AD4A6D" w:rsidRDefault="00571EA8" w:rsidP="000E63EE">
      <w:pPr>
        <w:jc w:val="both"/>
        <w:rPr>
          <w:rFonts w:ascii="Arial" w:hAnsi="Arial" w:cs="Arial"/>
          <w:sz w:val="28"/>
        </w:rPr>
      </w:pPr>
      <w:r w:rsidRPr="00AD4A6D">
        <w:rPr>
          <w:rFonts w:ascii="Arial" w:hAnsi="Arial" w:cs="Arial"/>
          <w:sz w:val="28"/>
        </w:rPr>
        <w:t xml:space="preserve">La presente delibera viene approvata all’unanimità </w:t>
      </w:r>
      <w:r w:rsidRPr="00AD4A6D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7</w:t>
      </w:r>
      <w:r w:rsidRPr="00AD4A6D">
        <w:rPr>
          <w:rFonts w:ascii="Arial" w:hAnsi="Arial" w:cs="Arial"/>
          <w:sz w:val="28"/>
          <w:szCs w:val="28"/>
        </w:rPr>
        <w:t xml:space="preserve"> votanti)</w:t>
      </w:r>
      <w:r w:rsidRPr="00AD4A6D">
        <w:rPr>
          <w:rFonts w:ascii="Arial" w:hAnsi="Arial" w:cs="Arial"/>
        </w:rPr>
        <w:t xml:space="preserve"> </w:t>
      </w:r>
      <w:r w:rsidRPr="00AD4A6D">
        <w:rPr>
          <w:rFonts w:ascii="Arial" w:hAnsi="Arial" w:cs="Arial"/>
          <w:sz w:val="28"/>
        </w:rPr>
        <w:t xml:space="preserve">in data </w:t>
      </w:r>
      <w:r>
        <w:rPr>
          <w:rFonts w:ascii="Arial" w:hAnsi="Arial" w:cs="Arial"/>
          <w:sz w:val="28"/>
        </w:rPr>
        <w:t>22</w:t>
      </w:r>
      <w:bookmarkStart w:id="0" w:name="_GoBack"/>
      <w:bookmarkEnd w:id="0"/>
      <w:r w:rsidRPr="00AD4A6D">
        <w:rPr>
          <w:rFonts w:ascii="Arial" w:hAnsi="Arial" w:cs="Arial"/>
          <w:sz w:val="28"/>
        </w:rPr>
        <w:t xml:space="preserve"> gennaio  2013. </w:t>
      </w:r>
    </w:p>
    <w:p w:rsidR="00571EA8" w:rsidRPr="00AD4A6D" w:rsidRDefault="00571EA8" w:rsidP="000E63EE">
      <w:pPr>
        <w:jc w:val="both"/>
        <w:rPr>
          <w:rFonts w:ascii="Arial" w:hAnsi="Arial" w:cs="Arial"/>
        </w:rPr>
      </w:pPr>
    </w:p>
    <w:p w:rsidR="00571EA8" w:rsidRPr="00AD4A6D" w:rsidRDefault="00571EA8" w:rsidP="000E63EE">
      <w:pPr>
        <w:jc w:val="both"/>
        <w:rPr>
          <w:rFonts w:ascii="Arial" w:hAnsi="Arial" w:cs="Arial"/>
        </w:rPr>
      </w:pPr>
    </w:p>
    <w:p w:rsidR="00571EA8" w:rsidRPr="00AD4A6D" w:rsidRDefault="00571EA8" w:rsidP="000E63EE">
      <w:pPr>
        <w:jc w:val="both"/>
        <w:rPr>
          <w:rFonts w:ascii="Arial" w:hAnsi="Arial" w:cs="Arial"/>
        </w:rPr>
      </w:pPr>
    </w:p>
    <w:p w:rsidR="00571EA8" w:rsidRPr="00AD4A6D" w:rsidRDefault="00571EA8" w:rsidP="000E63EE">
      <w:pPr>
        <w:jc w:val="both"/>
        <w:rPr>
          <w:rFonts w:ascii="Arial" w:hAnsi="Arial" w:cs="Arial"/>
          <w:sz w:val="28"/>
          <w:szCs w:val="28"/>
        </w:rPr>
      </w:pPr>
      <w:r w:rsidRPr="00AD4A6D">
        <w:rPr>
          <w:rFonts w:ascii="Arial" w:hAnsi="Arial" w:cs="Arial"/>
          <w:sz w:val="28"/>
          <w:szCs w:val="28"/>
        </w:rPr>
        <w:t xml:space="preserve">        IL SEGRETARIO                                                      IL PRESIDENTE</w:t>
      </w:r>
    </w:p>
    <w:p w:rsidR="00571EA8" w:rsidRPr="00AD4A6D" w:rsidRDefault="00571EA8" w:rsidP="000E63EE">
      <w:pPr>
        <w:jc w:val="both"/>
        <w:rPr>
          <w:rFonts w:ascii="Arial" w:hAnsi="Arial" w:cs="Arial"/>
          <w:sz w:val="28"/>
          <w:szCs w:val="28"/>
        </w:rPr>
      </w:pPr>
    </w:p>
    <w:p w:rsidR="00571EA8" w:rsidRPr="00AD4A6D" w:rsidRDefault="00571EA8" w:rsidP="000E63EE">
      <w:pPr>
        <w:jc w:val="both"/>
        <w:rPr>
          <w:rFonts w:ascii="Arial" w:hAnsi="Arial" w:cs="Arial"/>
          <w:sz w:val="28"/>
          <w:szCs w:val="28"/>
        </w:rPr>
      </w:pPr>
      <w:r w:rsidRPr="00AD4A6D">
        <w:rPr>
          <w:rFonts w:ascii="Arial" w:hAnsi="Arial" w:cs="Arial"/>
          <w:sz w:val="28"/>
          <w:szCs w:val="28"/>
        </w:rPr>
        <w:t xml:space="preserve">  (</w:t>
      </w:r>
      <w:r>
        <w:rPr>
          <w:rFonts w:ascii="Arial" w:hAnsi="Arial" w:cs="Arial"/>
          <w:sz w:val="28"/>
          <w:szCs w:val="28"/>
        </w:rPr>
        <w:t>M.C. Francesco Farina</w:t>
      </w:r>
      <w:r w:rsidRPr="00AD4A6D">
        <w:rPr>
          <w:rFonts w:ascii="Arial" w:hAnsi="Arial" w:cs="Arial"/>
          <w:sz w:val="28"/>
          <w:szCs w:val="28"/>
        </w:rPr>
        <w:t>)</w:t>
      </w:r>
      <w:r w:rsidRPr="00AD4A6D">
        <w:rPr>
          <w:rFonts w:ascii="Arial" w:hAnsi="Arial" w:cs="Arial"/>
          <w:sz w:val="28"/>
          <w:szCs w:val="28"/>
        </w:rPr>
        <w:tab/>
      </w:r>
      <w:r w:rsidRPr="00AD4A6D">
        <w:rPr>
          <w:rFonts w:ascii="Arial" w:hAnsi="Arial" w:cs="Arial"/>
          <w:sz w:val="28"/>
          <w:szCs w:val="28"/>
        </w:rPr>
        <w:tab/>
      </w:r>
      <w:r w:rsidRPr="00AD4A6D">
        <w:rPr>
          <w:rFonts w:ascii="Arial" w:hAnsi="Arial" w:cs="Arial"/>
          <w:sz w:val="28"/>
          <w:szCs w:val="28"/>
        </w:rPr>
        <w:tab/>
      </w:r>
      <w:r w:rsidRPr="00AD4A6D">
        <w:rPr>
          <w:rFonts w:ascii="Arial" w:hAnsi="Arial" w:cs="Arial"/>
          <w:sz w:val="28"/>
          <w:szCs w:val="28"/>
        </w:rPr>
        <w:tab/>
        <w:t xml:space="preserve">  (Ten. Col. Vincenzo Patriarca)</w:t>
      </w:r>
    </w:p>
    <w:p w:rsidR="00571EA8" w:rsidRPr="00AD4A6D" w:rsidRDefault="00571EA8" w:rsidP="000E63EE">
      <w:pPr>
        <w:jc w:val="both"/>
        <w:rPr>
          <w:rFonts w:ascii="Arial" w:hAnsi="Arial" w:cs="Arial"/>
          <w:sz w:val="28"/>
          <w:szCs w:val="28"/>
        </w:rPr>
      </w:pPr>
    </w:p>
    <w:p w:rsidR="00571EA8" w:rsidRPr="00AD4A6D" w:rsidRDefault="00571EA8" w:rsidP="002E0EFC">
      <w:pPr>
        <w:keepNext/>
        <w:tabs>
          <w:tab w:val="center" w:pos="1701"/>
          <w:tab w:val="center" w:pos="7230"/>
        </w:tabs>
        <w:ind w:right="-568" w:firstLine="709"/>
        <w:jc w:val="both"/>
        <w:outlineLvl w:val="1"/>
        <w:rPr>
          <w:rFonts w:ascii="Arial" w:hAnsi="Arial" w:cs="Arial"/>
          <w:sz w:val="28"/>
          <w:szCs w:val="28"/>
        </w:rPr>
      </w:pPr>
    </w:p>
    <w:p w:rsidR="00571EA8" w:rsidRPr="00AD4A6D" w:rsidRDefault="00571EA8" w:rsidP="002E0EF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571EA8" w:rsidRPr="00AD4A6D" w:rsidRDefault="00571EA8" w:rsidP="002E0EF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sectPr w:rsidR="00571EA8" w:rsidRPr="00AD4A6D" w:rsidSect="00B42975">
      <w:headerReference w:type="default" r:id="rId9"/>
      <w:footerReference w:type="default" r:id="rId10"/>
      <w:footerReference w:type="first" r:id="rId11"/>
      <w:pgSz w:w="11906" w:h="16838" w:code="9"/>
      <w:pgMar w:top="426" w:right="1134" w:bottom="567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EA8" w:rsidRDefault="00571EA8">
      <w:r>
        <w:separator/>
      </w:r>
    </w:p>
  </w:endnote>
  <w:endnote w:type="continuationSeparator" w:id="0">
    <w:p w:rsidR="00571EA8" w:rsidRDefault="00571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New Roman">
    <w:altName w:val="Roman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EA8" w:rsidRPr="0024013A" w:rsidRDefault="00571EA8" w:rsidP="00B42975">
    <w:pPr>
      <w:pStyle w:val="Footer"/>
      <w:jc w:val="center"/>
      <w:rPr>
        <w:rFonts w:ascii="Arial" w:hAnsi="Arial" w:cs="Arial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EA8" w:rsidRPr="002C34C8" w:rsidRDefault="00571EA8" w:rsidP="00B42975">
    <w:pPr>
      <w:pStyle w:val="Footer"/>
      <w:rPr>
        <w:rFonts w:ascii="Arial" w:hAnsi="Arial" w:cs="Arial"/>
        <w:b/>
      </w:rPr>
    </w:pPr>
    <w:r>
      <w:rPr>
        <w:rFonts w:ascii="Arial" w:hAnsi="Arial" w:cs="Arial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EA8" w:rsidRDefault="00571EA8">
      <w:r>
        <w:separator/>
      </w:r>
    </w:p>
  </w:footnote>
  <w:footnote w:type="continuationSeparator" w:id="0">
    <w:p w:rsidR="00571EA8" w:rsidRDefault="00571E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EA8" w:rsidRPr="0024013A" w:rsidRDefault="00571EA8" w:rsidP="00B42975">
    <w:pPr>
      <w:pStyle w:val="Header"/>
      <w:tabs>
        <w:tab w:val="clear" w:pos="4819"/>
        <w:tab w:val="clear" w:pos="9638"/>
        <w:tab w:val="center" w:pos="4820"/>
        <w:tab w:val="right" w:pos="9639"/>
      </w:tabs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E7771"/>
    <w:multiLevelType w:val="hybridMultilevel"/>
    <w:tmpl w:val="0154345C"/>
    <w:lvl w:ilvl="0" w:tplc="FA2627B6">
      <w:numFmt w:val="bullet"/>
      <w:lvlText w:val="-"/>
      <w:lvlJc w:val="left"/>
      <w:pPr>
        <w:tabs>
          <w:tab w:val="num" w:pos="3915"/>
        </w:tabs>
        <w:ind w:left="3915" w:hanging="675"/>
      </w:pPr>
      <w:rPr>
        <w:rFonts w:ascii="Times New Roman" w:eastAsia="MS Min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">
    <w:nsid w:val="0F765480"/>
    <w:multiLevelType w:val="hybridMultilevel"/>
    <w:tmpl w:val="662C1BDE"/>
    <w:lvl w:ilvl="0" w:tplc="FA2627B6">
      <w:numFmt w:val="bullet"/>
      <w:lvlText w:val="-"/>
      <w:lvlJc w:val="left"/>
      <w:pPr>
        <w:tabs>
          <w:tab w:val="num" w:pos="3915"/>
        </w:tabs>
        <w:ind w:left="3915" w:hanging="675"/>
      </w:pPr>
      <w:rPr>
        <w:rFonts w:ascii="Times New Roman" w:eastAsia="MS Min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">
    <w:nsid w:val="1B401E6C"/>
    <w:multiLevelType w:val="hybridMultilevel"/>
    <w:tmpl w:val="91FE3CB6"/>
    <w:lvl w:ilvl="0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3">
    <w:nsid w:val="29586063"/>
    <w:multiLevelType w:val="hybridMultilevel"/>
    <w:tmpl w:val="E6EC8E50"/>
    <w:lvl w:ilvl="0" w:tplc="04100005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089"/>
        </w:tabs>
        <w:ind w:left="30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809"/>
        </w:tabs>
        <w:ind w:left="38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529"/>
        </w:tabs>
        <w:ind w:left="45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249"/>
        </w:tabs>
        <w:ind w:left="52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969"/>
        </w:tabs>
        <w:ind w:left="59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689"/>
        </w:tabs>
        <w:ind w:left="66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409"/>
        </w:tabs>
        <w:ind w:left="74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129"/>
        </w:tabs>
        <w:ind w:left="8129" w:hanging="360"/>
      </w:pPr>
      <w:rPr>
        <w:rFonts w:ascii="Wingdings" w:hAnsi="Wingdings" w:hint="default"/>
      </w:rPr>
    </w:lvl>
  </w:abstractNum>
  <w:abstractNum w:abstractNumId="4">
    <w:nsid w:val="3EA45B07"/>
    <w:multiLevelType w:val="hybridMultilevel"/>
    <w:tmpl w:val="FA0085A8"/>
    <w:lvl w:ilvl="0" w:tplc="FA2627B6">
      <w:numFmt w:val="bullet"/>
      <w:lvlText w:val="-"/>
      <w:lvlJc w:val="left"/>
      <w:pPr>
        <w:tabs>
          <w:tab w:val="num" w:pos="2295"/>
        </w:tabs>
        <w:ind w:left="2295" w:hanging="675"/>
      </w:pPr>
      <w:rPr>
        <w:rFonts w:ascii="Times New Roman" w:eastAsia="MS Min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5">
    <w:nsid w:val="65F665E4"/>
    <w:multiLevelType w:val="hybridMultilevel"/>
    <w:tmpl w:val="494AFB16"/>
    <w:lvl w:ilvl="0" w:tplc="7F5ECC04">
      <w:start w:val="1"/>
      <w:numFmt w:val="decimal"/>
      <w:lvlText w:val="3.1.%1."/>
      <w:lvlJc w:val="left"/>
      <w:pPr>
        <w:ind w:left="1353" w:hanging="360"/>
      </w:pPr>
      <w:rPr>
        <w:rFonts w:cs="Times New Roman"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7AF1"/>
    <w:rsid w:val="0000275C"/>
    <w:rsid w:val="000A315A"/>
    <w:rsid w:val="000E63EE"/>
    <w:rsid w:val="00111196"/>
    <w:rsid w:val="001C4F71"/>
    <w:rsid w:val="0024013A"/>
    <w:rsid w:val="00274ED4"/>
    <w:rsid w:val="002C08E2"/>
    <w:rsid w:val="002C34C8"/>
    <w:rsid w:val="002D76FC"/>
    <w:rsid w:val="002E0EFC"/>
    <w:rsid w:val="003626B3"/>
    <w:rsid w:val="00402C8D"/>
    <w:rsid w:val="004457AF"/>
    <w:rsid w:val="00471C89"/>
    <w:rsid w:val="00474263"/>
    <w:rsid w:val="004F476E"/>
    <w:rsid w:val="00571EA8"/>
    <w:rsid w:val="005A0A95"/>
    <w:rsid w:val="00601BFD"/>
    <w:rsid w:val="00657278"/>
    <w:rsid w:val="00661B71"/>
    <w:rsid w:val="00791812"/>
    <w:rsid w:val="007D4521"/>
    <w:rsid w:val="00801BF2"/>
    <w:rsid w:val="00817CF7"/>
    <w:rsid w:val="008649AF"/>
    <w:rsid w:val="008C7F17"/>
    <w:rsid w:val="008F398F"/>
    <w:rsid w:val="008F5031"/>
    <w:rsid w:val="00904271"/>
    <w:rsid w:val="009204B5"/>
    <w:rsid w:val="00975C17"/>
    <w:rsid w:val="009E2B18"/>
    <w:rsid w:val="00A3549B"/>
    <w:rsid w:val="00A56794"/>
    <w:rsid w:val="00A707E3"/>
    <w:rsid w:val="00AD4A6D"/>
    <w:rsid w:val="00B37AF1"/>
    <w:rsid w:val="00B42975"/>
    <w:rsid w:val="00B764E3"/>
    <w:rsid w:val="00C20C3C"/>
    <w:rsid w:val="00C6510F"/>
    <w:rsid w:val="00C8478D"/>
    <w:rsid w:val="00D659CD"/>
    <w:rsid w:val="00DA7002"/>
    <w:rsid w:val="00E53EF3"/>
    <w:rsid w:val="00E70E7C"/>
    <w:rsid w:val="00EA2985"/>
    <w:rsid w:val="00ED40D5"/>
    <w:rsid w:val="00EE2A4C"/>
    <w:rsid w:val="00EF504C"/>
    <w:rsid w:val="00EF5EC3"/>
    <w:rsid w:val="00F228D5"/>
    <w:rsid w:val="00F336EF"/>
    <w:rsid w:val="00FD7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AF1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7AF1"/>
    <w:pPr>
      <w:tabs>
        <w:tab w:val="center" w:pos="4819"/>
        <w:tab w:val="right" w:pos="9638"/>
      </w:tabs>
    </w:pPr>
    <w:rPr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37AF1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B37AF1"/>
    <w:pPr>
      <w:tabs>
        <w:tab w:val="center" w:pos="4819"/>
        <w:tab w:val="right" w:pos="9638"/>
      </w:tabs>
    </w:pPr>
    <w:rPr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37AF1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1C4F7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53E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3E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805</Words>
  <Characters>4591</Characters>
  <Application>Microsoft Office Outlook</Application>
  <DocSecurity>0</DocSecurity>
  <Lines>0</Lines>
  <Paragraphs>0</Paragraphs>
  <ScaleCrop>false</ScaleCrop>
  <Company>Mia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pasquale striano</dc:creator>
  <cp:keywords/>
  <dc:description/>
  <cp:lastModifiedBy>vallefuoco</cp:lastModifiedBy>
  <cp:revision>3</cp:revision>
  <cp:lastPrinted>2013-01-30T09:17:00Z</cp:lastPrinted>
  <dcterms:created xsi:type="dcterms:W3CDTF">2013-03-04T12:32:00Z</dcterms:created>
  <dcterms:modified xsi:type="dcterms:W3CDTF">2013-03-04T12:38:00Z</dcterms:modified>
</cp:coreProperties>
</file>